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Ship's Tale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br/>
        <w:br/>
        <w:t xml:space="preserve">There's a ship belonging to the fire </w:t>
        <w:br/>
        <w:t xml:space="preserve">When it sails it will bring back the liar </w:t>
        <w:br/>
        <w:br/>
        <w:t xml:space="preserve">Bring the fire, Burning higher, Bring the fire, Burning higher</w:t>
        <w:br/>
        <w:br/>
        <w:t xml:space="preserve">Have you cut the nails from dying men </w:t>
        <w:br/>
        <w:t xml:space="preserve">Or the ship will build up stronger then</w:t>
        <w:br/>
        <w:br/>
        <w:t xml:space="preserve">Bring the …………………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Hear the roaring storm, and ship breaks loose </w:t>
        <w:br/>
        <w:t xml:space="preserve">Over crashing waves </w:t>
        <w:br/>
        <w:t xml:space="preserve">A flaming sword brighter then sun </w:t>
        <w:br/>
        <w:t xml:space="preserve">To end this world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br/>
        <w:br/>
        <w:t xml:space="preserve">There's a ship, the biggest of them all </w:t>
        <w:br/>
        <w:t xml:space="preserve">When it sails it will be our downfall</w:t>
        <w:br/>
        <w:br/>
        <w:t xml:space="preserve">Bring the …………………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br/>
        <w:br/>
        <w:t xml:space="preserve">Onwards she strive, old Naglfar, towards the plains </w:t>
        <w:br/>
        <w:t xml:space="preserve">The twilight of the Gods draws near, the end will come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